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36FC7" w14:textId="738947A2" w:rsidR="00FC6F58" w:rsidRDefault="00FC6F58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WARUNKI </w:t>
      </w:r>
      <w:r w:rsidR="00DD5F0C">
        <w:rPr>
          <w:rFonts w:ascii="Verdana" w:hAnsi="Verdana"/>
          <w:b/>
          <w:sz w:val="20"/>
          <w:szCs w:val="20"/>
        </w:rPr>
        <w:t>PROWADZONEGO POSTĘPOWANIA</w:t>
      </w:r>
    </w:p>
    <w:p w14:paraId="30E3FC96" w14:textId="77777777" w:rsidR="00EA4FD4" w:rsidRPr="00B762D7" w:rsidRDefault="00EA4FD4" w:rsidP="00B762D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14:paraId="355DD16C" w14:textId="7453D3E8" w:rsidR="0053706E" w:rsidRPr="0053706E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 xml:space="preserve">Cena oferty zostanie wyliczona przez Wykonawcę w oparciu o </w:t>
      </w:r>
      <w:r w:rsidR="00117649">
        <w:rPr>
          <w:rFonts w:ascii="Verdana" w:hAnsi="Verdana"/>
          <w:sz w:val="20"/>
          <w:szCs w:val="20"/>
        </w:rPr>
        <w:t>tabelę cen jednostkowych</w:t>
      </w:r>
      <w:r w:rsidRPr="0053706E">
        <w:rPr>
          <w:rFonts w:ascii="Verdana" w:hAnsi="Verdana"/>
          <w:sz w:val="20"/>
          <w:szCs w:val="20"/>
        </w:rPr>
        <w:t>, wyliczając poszczególne ceny jednostkowe netto</w:t>
      </w:r>
      <w:r w:rsidRPr="0053706E">
        <w:t xml:space="preserve"> </w:t>
      </w:r>
      <w:r w:rsidRPr="0053706E">
        <w:rPr>
          <w:rFonts w:ascii="Verdana" w:hAnsi="Verdana"/>
          <w:sz w:val="20"/>
          <w:szCs w:val="20"/>
        </w:rPr>
        <w:t>według kolejności. Wykonawca powinien określić ceny jednostkowe netto</w:t>
      </w:r>
      <w:r>
        <w:rPr>
          <w:rFonts w:ascii="Verdana" w:hAnsi="Verdana"/>
          <w:sz w:val="20"/>
          <w:szCs w:val="20"/>
        </w:rPr>
        <w:t xml:space="preserve"> </w:t>
      </w:r>
      <w:r w:rsidRPr="0053706E">
        <w:rPr>
          <w:rFonts w:ascii="Verdana" w:hAnsi="Verdana"/>
          <w:sz w:val="20"/>
          <w:szCs w:val="20"/>
        </w:rPr>
        <w:t>oraz wartości netto</w:t>
      </w:r>
      <w:r>
        <w:rPr>
          <w:rFonts w:ascii="Verdana" w:hAnsi="Verdana"/>
          <w:sz w:val="20"/>
          <w:szCs w:val="20"/>
        </w:rPr>
        <w:t>,</w:t>
      </w:r>
      <w:r w:rsidRPr="0053706E">
        <w:rPr>
          <w:rFonts w:ascii="Verdana" w:hAnsi="Verdana"/>
          <w:sz w:val="20"/>
          <w:szCs w:val="20"/>
        </w:rPr>
        <w:t xml:space="preserve"> dla wszystkich pozycji wymienionych w </w:t>
      </w:r>
      <w:r w:rsidR="00117649">
        <w:rPr>
          <w:rFonts w:ascii="Verdana" w:hAnsi="Verdana"/>
          <w:sz w:val="20"/>
          <w:szCs w:val="20"/>
        </w:rPr>
        <w:t>tabeli</w:t>
      </w:r>
      <w:r w:rsidRPr="0053706E">
        <w:rPr>
          <w:rFonts w:ascii="Verdana" w:hAnsi="Verdana"/>
          <w:sz w:val="20"/>
          <w:szCs w:val="20"/>
        </w:rPr>
        <w:t>, a następnie wyliczyć cenę netto łącznie.</w:t>
      </w:r>
    </w:p>
    <w:p w14:paraId="6B37E849" w14:textId="506B44B8" w:rsidR="0053706E" w:rsidRPr="0053706E" w:rsidRDefault="0053706E" w:rsidP="0053706E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Wszystkie skalkulowane koszty Wykonawca zsumuje i wstawi do pozycji „Cena netto”. Obliczoną w ten sposób „Cenę netto” należy powiększyć o VAT w wysokości 23%. Obliczoną w ten sposób „Cenę brutto” należy następnie przenieść do Formularz</w:t>
      </w:r>
      <w:r>
        <w:rPr>
          <w:rFonts w:ascii="Verdana" w:hAnsi="Verdana"/>
          <w:sz w:val="20"/>
          <w:szCs w:val="20"/>
        </w:rPr>
        <w:t>a Ofertowego</w:t>
      </w:r>
      <w:r w:rsidRPr="0053706E">
        <w:rPr>
          <w:rFonts w:ascii="Verdana" w:hAnsi="Verdana"/>
          <w:sz w:val="20"/>
          <w:szCs w:val="20"/>
        </w:rPr>
        <w:t>.</w:t>
      </w:r>
    </w:p>
    <w:p w14:paraId="5AD7205E" w14:textId="48E2310B" w:rsidR="0053706E" w:rsidRPr="00B762D7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 xml:space="preserve">Wartości w poszczególnych pozycjach </w:t>
      </w:r>
      <w:r w:rsidR="00EB16A8">
        <w:rPr>
          <w:rFonts w:ascii="Verdana" w:hAnsi="Verdana"/>
          <w:sz w:val="20"/>
          <w:szCs w:val="20"/>
        </w:rPr>
        <w:t>Tabeli cen jednostkowych</w:t>
      </w:r>
      <w:r w:rsidRPr="0053706E">
        <w:rPr>
          <w:rFonts w:ascii="Verdana" w:hAnsi="Verdana"/>
          <w:sz w:val="20"/>
          <w:szCs w:val="20"/>
        </w:rPr>
        <w:t xml:space="preserve"> oraz cena Oferty powinna być wyrażona w złotych polskich (PLN) z dokładnością do dwóch miejsc po przecinku.</w:t>
      </w:r>
    </w:p>
    <w:p w14:paraId="0A01AD10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7D58FC66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09AF39F5" w14:textId="25F510F2" w:rsidR="00CF68CA" w:rsidRPr="00CF68CA" w:rsidRDefault="00CF68CA" w:rsidP="00CF68CA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CF68CA">
        <w:rPr>
          <w:rFonts w:ascii="Verdana" w:hAnsi="Verdana"/>
          <w:sz w:val="20"/>
          <w:szCs w:val="20"/>
        </w:rPr>
        <w:t>Zamawiający poprawia w ofercie:</w:t>
      </w:r>
    </w:p>
    <w:p w14:paraId="224F16B7" w14:textId="77777777" w:rsidR="00CF68CA" w:rsidRPr="00CF68CA" w:rsidRDefault="00CF68CA" w:rsidP="005B12F4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CF68CA">
        <w:rPr>
          <w:rFonts w:ascii="Verdana" w:hAnsi="Verdana"/>
          <w:sz w:val="20"/>
          <w:szCs w:val="20"/>
        </w:rPr>
        <w:t>1) oczywiste omyłki pisarskie,</w:t>
      </w:r>
    </w:p>
    <w:p w14:paraId="3762B0B6" w14:textId="5F8927FB" w:rsidR="00CF68CA" w:rsidRDefault="00CF68CA" w:rsidP="005B12F4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CF68CA">
        <w:rPr>
          <w:rFonts w:ascii="Verdana" w:hAnsi="Verdana"/>
          <w:sz w:val="20"/>
          <w:szCs w:val="20"/>
        </w:rPr>
        <w:t>2) oczywiste omyłki rachunkowe, z uwzględnieniem konsekwencji r</w:t>
      </w:r>
      <w:r>
        <w:rPr>
          <w:rFonts w:ascii="Verdana" w:hAnsi="Verdana"/>
          <w:sz w:val="20"/>
          <w:szCs w:val="20"/>
        </w:rPr>
        <w:t>achunkowych dokonanych poprawek.</w:t>
      </w:r>
    </w:p>
    <w:p w14:paraId="59D7E118" w14:textId="0B6A1E51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wezwania do wyjaśnienia ceny złożonej oferty, jeżeli będzie ona wzbudzała wątpliwość (w szczególności w przypadku, gdy będzie wzbudzało </w:t>
      </w:r>
      <w:r w:rsidR="00FE2A07" w:rsidRPr="00B762D7">
        <w:rPr>
          <w:rFonts w:ascii="Verdana" w:hAnsi="Verdana"/>
          <w:sz w:val="20"/>
          <w:szCs w:val="20"/>
        </w:rPr>
        <w:t>wątpliwość</w:t>
      </w:r>
      <w:r w:rsidRPr="00B762D7">
        <w:rPr>
          <w:rFonts w:ascii="Verdana" w:hAnsi="Verdana"/>
          <w:sz w:val="20"/>
          <w:szCs w:val="20"/>
        </w:rPr>
        <w:t xml:space="preserve"> czy Wykonawca ujął w oferowanej cenie wszystkie wymagane przez Zamawiającego elementy przedmiotu zamówienia).</w:t>
      </w:r>
    </w:p>
    <w:p w14:paraId="49E3424A" w14:textId="278E0E06" w:rsidR="00EA4FD4" w:rsidRDefault="00EA4FD4" w:rsidP="00C355F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dalszego nierozpatrywania oferty </w:t>
      </w:r>
      <w:r w:rsidR="0092624F">
        <w:rPr>
          <w:rFonts w:ascii="Verdana" w:hAnsi="Verdana"/>
          <w:sz w:val="20"/>
          <w:szCs w:val="20"/>
        </w:rPr>
        <w:br/>
      </w:r>
      <w:r w:rsidRPr="00B762D7">
        <w:rPr>
          <w:rFonts w:ascii="Verdana" w:hAnsi="Verdana"/>
          <w:sz w:val="20"/>
          <w:szCs w:val="20"/>
        </w:rPr>
        <w:t xml:space="preserve">w szczególności w przypadku, gdy Wykonawca nie odpowie na wezwanie Zamawiającego lub nie przedstawi wyjaśnień pozwalających uznać zaproponowaną cenę </w:t>
      </w:r>
      <w:r w:rsidR="00C355F5">
        <w:rPr>
          <w:rFonts w:ascii="Verdana" w:hAnsi="Verdana"/>
          <w:sz w:val="20"/>
          <w:szCs w:val="20"/>
        </w:rPr>
        <w:t>za rzetelną, za którą</w:t>
      </w:r>
      <w:r w:rsidR="00C355F5" w:rsidRPr="00C355F5">
        <w:rPr>
          <w:rFonts w:ascii="Verdana" w:hAnsi="Verdana"/>
          <w:sz w:val="20"/>
          <w:szCs w:val="20"/>
        </w:rPr>
        <w:t xml:space="preserve"> Wykonawca będzie w stanie zrealizować zamówienie</w:t>
      </w:r>
      <w:r w:rsidRPr="00B762D7">
        <w:rPr>
          <w:rFonts w:ascii="Verdana" w:hAnsi="Verdana"/>
          <w:sz w:val="20"/>
          <w:szCs w:val="20"/>
        </w:rPr>
        <w:t>.</w:t>
      </w:r>
    </w:p>
    <w:p w14:paraId="2E72F24A" w14:textId="77777777" w:rsidR="003B3877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Wyjaśnienia treści Ogłoszenia:</w:t>
      </w:r>
    </w:p>
    <w:p w14:paraId="7562FDB1" w14:textId="4CF599D1" w:rsidR="003B3877" w:rsidRPr="00C51D4D" w:rsidRDefault="003B3877" w:rsidP="00C51D4D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C51D4D">
        <w:rPr>
          <w:rFonts w:ascii="Verdana" w:hAnsi="Verdana"/>
          <w:sz w:val="20"/>
          <w:szCs w:val="20"/>
        </w:rPr>
        <w:t>Wykonawca może zwrócić się do Zamawiającego o wyjaśnienie treści ogłoszenia, kierując wniosek na adres</w:t>
      </w:r>
      <w:r w:rsidR="0063506D" w:rsidRPr="00C51D4D">
        <w:rPr>
          <w:rFonts w:ascii="Verdana" w:hAnsi="Verdana"/>
          <w:sz w:val="20"/>
          <w:szCs w:val="20"/>
        </w:rPr>
        <w:t xml:space="preserve"> e-mail</w:t>
      </w:r>
      <w:r w:rsidRPr="00C51D4D">
        <w:rPr>
          <w:rFonts w:ascii="Verdana" w:hAnsi="Verdana"/>
          <w:sz w:val="20"/>
          <w:szCs w:val="20"/>
        </w:rPr>
        <w:t xml:space="preserve">: </w:t>
      </w:r>
      <w:r w:rsidR="00117649" w:rsidRPr="00C51D4D">
        <w:rPr>
          <w:rFonts w:ascii="Verdana" w:hAnsi="Verdana"/>
          <w:sz w:val="20"/>
          <w:szCs w:val="20"/>
        </w:rPr>
        <w:t>kat_rdk5@gddkia.gov.pl</w:t>
      </w:r>
    </w:p>
    <w:p w14:paraId="71AB5700" w14:textId="77777777" w:rsidR="003B3877" w:rsidRPr="00835F55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Pozostałe zasady postępowania</w:t>
      </w:r>
      <w:r w:rsidRPr="00835F55">
        <w:rPr>
          <w:rFonts w:ascii="Verdana" w:hAnsi="Verdana"/>
          <w:b/>
          <w:sz w:val="20"/>
          <w:szCs w:val="20"/>
        </w:rPr>
        <w:t>:</w:t>
      </w:r>
    </w:p>
    <w:p w14:paraId="553583D3" w14:textId="77777777" w:rsidR="00F75D7F" w:rsidRDefault="00F75D7F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75D7F">
        <w:rPr>
          <w:rFonts w:ascii="Verdana" w:hAnsi="Verdana"/>
          <w:sz w:val="20"/>
          <w:szCs w:val="20"/>
        </w:rPr>
        <w:t xml:space="preserve">Zamawiający </w:t>
      </w:r>
      <w:r>
        <w:rPr>
          <w:rFonts w:ascii="Verdana" w:hAnsi="Verdana"/>
          <w:sz w:val="20"/>
          <w:szCs w:val="20"/>
        </w:rPr>
        <w:t>nie dopuszcza składania</w:t>
      </w:r>
      <w:r w:rsidRPr="00F75D7F">
        <w:rPr>
          <w:rFonts w:ascii="Verdana" w:hAnsi="Verdana"/>
          <w:sz w:val="20"/>
          <w:szCs w:val="20"/>
        </w:rPr>
        <w:t xml:space="preserve"> ofert częściowych.</w:t>
      </w:r>
    </w:p>
    <w:p w14:paraId="010F13FE" w14:textId="6D818778" w:rsidR="00DE00BF" w:rsidRPr="00DE00BF" w:rsidRDefault="00DE00BF" w:rsidP="00DE00BF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 xml:space="preserve">Zamawiający odrzuci ofertę </w:t>
      </w:r>
      <w:r w:rsidR="00FE2A07" w:rsidRPr="00DE00BF">
        <w:rPr>
          <w:rFonts w:ascii="Verdana" w:hAnsi="Verdana"/>
          <w:sz w:val="20"/>
          <w:szCs w:val="20"/>
        </w:rPr>
        <w:t>Wykonawcy,</w:t>
      </w:r>
      <w:r w:rsidRPr="00DE00BF">
        <w:rPr>
          <w:rFonts w:ascii="Verdana" w:hAnsi="Verdana"/>
          <w:sz w:val="20"/>
          <w:szCs w:val="20"/>
        </w:rPr>
        <w:t xml:space="preserve"> jeżeli:</w:t>
      </w:r>
    </w:p>
    <w:p w14:paraId="3A7E9EB0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złożył więcej niż jedną ofertę,</w:t>
      </w:r>
    </w:p>
    <w:p w14:paraId="269A8E3F" w14:textId="28805621" w:rsidR="00DE00BF" w:rsidRDefault="00DE00BF" w:rsidP="00141D17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n</w:t>
      </w:r>
      <w:r>
        <w:rPr>
          <w:rFonts w:ascii="Verdana" w:hAnsi="Verdana"/>
          <w:sz w:val="20"/>
          <w:szCs w:val="20"/>
        </w:rPr>
        <w:t xml:space="preserve">ie złożył Formularza ofertowego </w:t>
      </w:r>
      <w:r w:rsidR="00141D17">
        <w:t>i/</w:t>
      </w:r>
      <w:r w:rsidR="00141D17" w:rsidRPr="00141D17">
        <w:rPr>
          <w:rFonts w:ascii="Verdana" w:hAnsi="Verdana"/>
          <w:sz w:val="20"/>
          <w:szCs w:val="20"/>
        </w:rPr>
        <w:t>lub</w:t>
      </w:r>
      <w:r w:rsidR="00141D17">
        <w:rPr>
          <w:rFonts w:ascii="Verdana" w:hAnsi="Verdana"/>
          <w:sz w:val="20"/>
          <w:szCs w:val="20"/>
        </w:rPr>
        <w:t xml:space="preserve"> </w:t>
      </w:r>
      <w:r w:rsidR="00141D17" w:rsidRPr="00141D17">
        <w:rPr>
          <w:rFonts w:ascii="Verdana" w:hAnsi="Verdana"/>
          <w:sz w:val="20"/>
          <w:szCs w:val="20"/>
        </w:rPr>
        <w:t xml:space="preserve">nie uzupełnił </w:t>
      </w:r>
      <w:r w:rsidR="00141D17">
        <w:rPr>
          <w:rFonts w:ascii="Verdana" w:hAnsi="Verdana"/>
          <w:sz w:val="20"/>
          <w:szCs w:val="20"/>
        </w:rPr>
        <w:t>dokumentów</w:t>
      </w:r>
      <w:r w:rsidR="00141D17" w:rsidRPr="00141D17">
        <w:rPr>
          <w:rFonts w:ascii="Verdana" w:hAnsi="Verdana"/>
          <w:sz w:val="20"/>
          <w:szCs w:val="20"/>
        </w:rPr>
        <w:t xml:space="preserve"> i/lub nie złożył wyjaśnień lub uchyla się od zawarcia umowy</w:t>
      </w:r>
      <w:r w:rsidR="00141D17">
        <w:rPr>
          <w:rFonts w:ascii="Verdana" w:hAnsi="Verdana"/>
          <w:sz w:val="20"/>
          <w:szCs w:val="20"/>
        </w:rPr>
        <w:t>,</w:t>
      </w:r>
    </w:p>
    <w:p w14:paraId="124FD0B2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Ofe</w:t>
      </w:r>
      <w:r>
        <w:rPr>
          <w:rFonts w:ascii="Verdana" w:hAnsi="Verdana"/>
          <w:sz w:val="20"/>
          <w:szCs w:val="20"/>
        </w:rPr>
        <w:t>rta została złożona po terminie,</w:t>
      </w:r>
    </w:p>
    <w:p w14:paraId="1B05ECEC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lastRenderedPageBreak/>
        <w:t xml:space="preserve">Zaoferowany przedmiot jest sprzeczny z opisem przedmiotu zamówienia, </w:t>
      </w:r>
    </w:p>
    <w:p w14:paraId="4D5ECC4F" w14:textId="7EB48E67" w:rsidR="00BA6267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nie </w:t>
      </w:r>
      <w:r w:rsidR="00ED7601">
        <w:rPr>
          <w:rFonts w:ascii="Verdana" w:hAnsi="Verdana"/>
          <w:sz w:val="20"/>
          <w:szCs w:val="20"/>
        </w:rPr>
        <w:t xml:space="preserve">spełnia wymagań w zakresie </w:t>
      </w:r>
      <w:r w:rsidR="00A2438D">
        <w:rPr>
          <w:rFonts w:ascii="Verdana" w:hAnsi="Verdana"/>
          <w:sz w:val="20"/>
          <w:szCs w:val="20"/>
        </w:rPr>
        <w:t xml:space="preserve">niezbędnego wykształcenia, kwalifikacji zawodowych, </w:t>
      </w:r>
      <w:r w:rsidR="00ED7601">
        <w:rPr>
          <w:rFonts w:ascii="Verdana" w:hAnsi="Verdana"/>
          <w:sz w:val="20"/>
          <w:szCs w:val="20"/>
        </w:rPr>
        <w:t>doświadczenia</w:t>
      </w:r>
      <w:r w:rsidR="00A2438D">
        <w:rPr>
          <w:rFonts w:ascii="Verdana" w:hAnsi="Verdana"/>
          <w:sz w:val="20"/>
          <w:szCs w:val="20"/>
        </w:rPr>
        <w:t xml:space="preserve"> lub potencjału technicznego</w:t>
      </w:r>
      <w:r w:rsidR="00F54D06">
        <w:rPr>
          <w:rFonts w:ascii="Verdana" w:hAnsi="Verdana"/>
          <w:sz w:val="20"/>
          <w:szCs w:val="20"/>
        </w:rPr>
        <w:t xml:space="preserve"> (jeśli zamawiający określił takie wymaganie)</w:t>
      </w:r>
      <w:r w:rsidR="00FE2A07">
        <w:rPr>
          <w:rFonts w:ascii="Verdana" w:hAnsi="Verdana"/>
          <w:sz w:val="20"/>
          <w:szCs w:val="20"/>
        </w:rPr>
        <w:t>,</w:t>
      </w:r>
    </w:p>
    <w:p w14:paraId="6969A10A" w14:textId="204B58C1" w:rsidR="00FE2A07" w:rsidRPr="00DE00BF" w:rsidRDefault="00FE2A07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złożył niepodpisaną ofertę.</w:t>
      </w:r>
    </w:p>
    <w:p w14:paraId="48D0E3D7" w14:textId="77777777" w:rsidR="00A359D5" w:rsidRDefault="00BA6267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</w:t>
      </w:r>
      <w:r w:rsidR="00C2112C" w:rsidRPr="00C2112C">
        <w:rPr>
          <w:rFonts w:ascii="Verdana" w:hAnsi="Verdana"/>
          <w:sz w:val="20"/>
          <w:szCs w:val="20"/>
        </w:rPr>
        <w:t>Zamawiający zastrzega sobie prawo</w:t>
      </w:r>
      <w:r w:rsidR="00A359D5">
        <w:rPr>
          <w:rFonts w:ascii="Verdana" w:hAnsi="Verdana"/>
          <w:sz w:val="20"/>
          <w:szCs w:val="20"/>
        </w:rPr>
        <w:t>:</w:t>
      </w:r>
      <w:r w:rsidR="00C2112C" w:rsidRPr="00C2112C">
        <w:rPr>
          <w:rFonts w:ascii="Verdana" w:hAnsi="Verdana"/>
          <w:sz w:val="20"/>
          <w:szCs w:val="20"/>
        </w:rPr>
        <w:t xml:space="preserve"> </w:t>
      </w:r>
    </w:p>
    <w:p w14:paraId="10C19396" w14:textId="77777777" w:rsid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 xml:space="preserve">wezwania do uzupełnienia dokumentów i/lub wyjaśnień treści złożonej oferty, tylko Wykonawcę, którego oferta zostanie najwyżej oceniona. </w:t>
      </w:r>
    </w:p>
    <w:p w14:paraId="6D47AB38" w14:textId="77777777" w:rsidR="00AF4243" w:rsidRDefault="00A359D5" w:rsidP="00AF4243">
      <w:pPr>
        <w:pStyle w:val="Akapitzlist"/>
        <w:spacing w:before="120" w:after="0" w:line="360" w:lineRule="auto"/>
        <w:ind w:left="1560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W przypadku gdy Wykonawca, którego oferta zostanie najwyżej oceniona, nie uzupełnił i/lub ni</w:t>
      </w:r>
      <w:r w:rsidR="00BA6267" w:rsidRPr="00AF4243">
        <w:rPr>
          <w:rFonts w:ascii="Verdana" w:hAnsi="Verdana"/>
          <w:sz w:val="20"/>
          <w:szCs w:val="20"/>
        </w:rPr>
        <w:t>e złożył wyjaśnień</w:t>
      </w:r>
      <w:r w:rsidRPr="00AF4243">
        <w:rPr>
          <w:rFonts w:ascii="Verdana" w:hAnsi="Verdana"/>
          <w:sz w:val="20"/>
          <w:szCs w:val="20"/>
        </w:rPr>
        <w:t xml:space="preserve"> lub uchyla się od zawarcia umowy</w:t>
      </w:r>
      <w:r w:rsidR="00BA6267" w:rsidRPr="00AF4243">
        <w:rPr>
          <w:rFonts w:ascii="Verdana" w:hAnsi="Verdana"/>
          <w:sz w:val="20"/>
          <w:szCs w:val="20"/>
        </w:rPr>
        <w:t>,</w:t>
      </w:r>
      <w:r w:rsidRPr="00AF4243">
        <w:rPr>
          <w:rFonts w:ascii="Verdana" w:hAnsi="Verdana"/>
          <w:sz w:val="20"/>
          <w:szCs w:val="20"/>
        </w:rPr>
        <w:t xml:space="preserve"> Zamawiający może wezwać do uzupełnienia dokumentów i/lub wyjaśnień Wykonawcę, który złożył ofertę najwyżej oceniona spośród pozostałych ofert.</w:t>
      </w:r>
    </w:p>
    <w:p w14:paraId="7180795A" w14:textId="77777777" w:rsid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jeżeli nie można wybrać najkorzystniejszej oferty z uwagi na to, że dwie lub więcej ofert przedstawia taki sam bilans ceny i innych kryteriów oceny ofert</w:t>
      </w:r>
      <w:r w:rsidR="002F25A8">
        <w:rPr>
          <w:rFonts w:ascii="Verdana" w:hAnsi="Verdana"/>
          <w:sz w:val="20"/>
          <w:szCs w:val="20"/>
        </w:rPr>
        <w:t xml:space="preserve"> (jeśli są inne kryteria)</w:t>
      </w:r>
      <w:r w:rsidRPr="00AF4243">
        <w:rPr>
          <w:rFonts w:ascii="Verdana" w:hAnsi="Verdana"/>
          <w:sz w:val="20"/>
          <w:szCs w:val="20"/>
        </w:rPr>
        <w:t>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68BC7531" w14:textId="47475DD6" w:rsidR="00A359D5" w:rsidRP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unieważnienia postępowania</w:t>
      </w:r>
      <w:r w:rsidR="00FE2A07">
        <w:rPr>
          <w:rFonts w:ascii="Verdana" w:hAnsi="Verdana"/>
          <w:sz w:val="20"/>
          <w:szCs w:val="20"/>
        </w:rPr>
        <w:t xml:space="preserve"> </w:t>
      </w:r>
      <w:r w:rsidRPr="00AF4243">
        <w:rPr>
          <w:rFonts w:ascii="Verdana" w:hAnsi="Verdana"/>
          <w:sz w:val="20"/>
          <w:szCs w:val="20"/>
        </w:rPr>
        <w:t xml:space="preserve">w </w:t>
      </w:r>
      <w:r w:rsidR="00FE2A07" w:rsidRPr="00AF4243">
        <w:rPr>
          <w:rFonts w:ascii="Verdana" w:hAnsi="Verdana"/>
          <w:sz w:val="20"/>
          <w:szCs w:val="20"/>
        </w:rPr>
        <w:t>szczególności,</w:t>
      </w:r>
      <w:r w:rsidRPr="00AF4243">
        <w:rPr>
          <w:rFonts w:ascii="Verdana" w:hAnsi="Verdana"/>
          <w:sz w:val="20"/>
          <w:szCs w:val="20"/>
        </w:rPr>
        <w:t xml:space="preserve"> gdy:</w:t>
      </w:r>
    </w:p>
    <w:p w14:paraId="20E8D09D" w14:textId="77777777" w:rsidR="00A359D5" w:rsidRPr="00A359D5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nie złożono żadnej oferty;</w:t>
      </w:r>
    </w:p>
    <w:p w14:paraId="1E97DB86" w14:textId="77777777" w:rsidR="00A359D5" w:rsidRPr="00A359D5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42CD57E8" w14:textId="77777777" w:rsidR="00A359D5" w:rsidRPr="00A359D5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postępowanie obarczone jest niemożliwą do usunięcia wadą uniemożliwiającą zawarcie niepodlegającej unieważnieniu umowy w sprawie zamówienia publicznego;</w:t>
      </w:r>
    </w:p>
    <w:p w14:paraId="5AB229E9" w14:textId="77777777" w:rsidR="00F753DC" w:rsidRPr="00EA35B0" w:rsidRDefault="00141D17" w:rsidP="00B762D7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gdy</w:t>
      </w:r>
      <w:r w:rsidR="00A359D5" w:rsidRPr="00A359D5">
        <w:rPr>
          <w:rFonts w:ascii="Verdana" w:hAnsi="Verdana"/>
          <w:sz w:val="20"/>
          <w:szCs w:val="20"/>
        </w:rPr>
        <w:t xml:space="preserve"> zostały złożone oferty</w:t>
      </w:r>
      <w:r w:rsidR="00DE00BF">
        <w:rPr>
          <w:rFonts w:ascii="Verdana" w:hAnsi="Verdana"/>
          <w:sz w:val="20"/>
          <w:szCs w:val="20"/>
        </w:rPr>
        <w:t xml:space="preserve"> dodatkowe o takiej samej cenie.</w:t>
      </w:r>
    </w:p>
    <w:sectPr w:rsidR="00F753DC" w:rsidRPr="00EA35B0" w:rsidSect="005B12F4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11565645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6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81949228">
    <w:abstractNumId w:val="1"/>
  </w:num>
  <w:num w:numId="2" w16cid:durableId="158161437">
    <w:abstractNumId w:val="5"/>
  </w:num>
  <w:num w:numId="3" w16cid:durableId="1198856646">
    <w:abstractNumId w:val="8"/>
  </w:num>
  <w:num w:numId="4" w16cid:durableId="1949850420">
    <w:abstractNumId w:val="3"/>
  </w:num>
  <w:num w:numId="5" w16cid:durableId="1352874427">
    <w:abstractNumId w:val="12"/>
  </w:num>
  <w:num w:numId="6" w16cid:durableId="1048186089">
    <w:abstractNumId w:val="4"/>
  </w:num>
  <w:num w:numId="7" w16cid:durableId="1957717537">
    <w:abstractNumId w:val="6"/>
  </w:num>
  <w:num w:numId="8" w16cid:durableId="1458992166">
    <w:abstractNumId w:val="10"/>
  </w:num>
  <w:num w:numId="9" w16cid:durableId="1238442621">
    <w:abstractNumId w:val="11"/>
  </w:num>
  <w:num w:numId="10" w16cid:durableId="942148908">
    <w:abstractNumId w:val="7"/>
  </w:num>
  <w:num w:numId="11" w16cid:durableId="645428148">
    <w:abstractNumId w:val="2"/>
  </w:num>
  <w:num w:numId="12" w16cid:durableId="570970428">
    <w:abstractNumId w:val="0"/>
  </w:num>
  <w:num w:numId="13" w16cid:durableId="122047930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3AD"/>
    <w:rsid w:val="000242E7"/>
    <w:rsid w:val="00040731"/>
    <w:rsid w:val="00041F26"/>
    <w:rsid w:val="0008113D"/>
    <w:rsid w:val="00096712"/>
    <w:rsid w:val="000B61B0"/>
    <w:rsid w:val="00117649"/>
    <w:rsid w:val="00141D17"/>
    <w:rsid w:val="001D042C"/>
    <w:rsid w:val="002F25A8"/>
    <w:rsid w:val="00311C29"/>
    <w:rsid w:val="00392767"/>
    <w:rsid w:val="003B3877"/>
    <w:rsid w:val="0053706E"/>
    <w:rsid w:val="00575A3C"/>
    <w:rsid w:val="005A4EC4"/>
    <w:rsid w:val="005B12F4"/>
    <w:rsid w:val="0063506D"/>
    <w:rsid w:val="0085078F"/>
    <w:rsid w:val="008B0733"/>
    <w:rsid w:val="008D4D24"/>
    <w:rsid w:val="0092624F"/>
    <w:rsid w:val="00A2438D"/>
    <w:rsid w:val="00A24B01"/>
    <w:rsid w:val="00A359D5"/>
    <w:rsid w:val="00A96C14"/>
    <w:rsid w:val="00AF4243"/>
    <w:rsid w:val="00B673AD"/>
    <w:rsid w:val="00B762D7"/>
    <w:rsid w:val="00BA6267"/>
    <w:rsid w:val="00BC3DEE"/>
    <w:rsid w:val="00BC63EC"/>
    <w:rsid w:val="00C2112C"/>
    <w:rsid w:val="00C355F5"/>
    <w:rsid w:val="00C51D4D"/>
    <w:rsid w:val="00CF68CA"/>
    <w:rsid w:val="00DD5F0C"/>
    <w:rsid w:val="00DE00BF"/>
    <w:rsid w:val="00E808AF"/>
    <w:rsid w:val="00EA35B0"/>
    <w:rsid w:val="00EA4FD4"/>
    <w:rsid w:val="00EB16A8"/>
    <w:rsid w:val="00EB4CB6"/>
    <w:rsid w:val="00ED7601"/>
    <w:rsid w:val="00F54D06"/>
    <w:rsid w:val="00F753DC"/>
    <w:rsid w:val="00F75D7F"/>
    <w:rsid w:val="00FC6F58"/>
    <w:rsid w:val="00FE2A07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C25C6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D2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1F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1F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1F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1F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1F2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350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F12A8-3164-4BB7-A515-8FDF71A1E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521</Words>
  <Characters>3493</Characters>
  <Application>Microsoft Office Word</Application>
  <DocSecurity>0</DocSecurity>
  <Lines>71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dc:description/>
  <cp:lastModifiedBy>Drażyk Jacek</cp:lastModifiedBy>
  <cp:revision>2</cp:revision>
  <cp:lastPrinted>2021-04-27T12:43:00Z</cp:lastPrinted>
  <dcterms:created xsi:type="dcterms:W3CDTF">2025-11-12T11:48:00Z</dcterms:created>
  <dcterms:modified xsi:type="dcterms:W3CDTF">2025-11-12T11:48:00Z</dcterms:modified>
</cp:coreProperties>
</file>